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72" w:rsidRPr="00430372" w:rsidRDefault="00430372" w:rsidP="00430372">
      <w:pPr>
        <w:widowControl/>
        <w:shd w:val="clear" w:color="auto" w:fill="FFFFFF"/>
        <w:spacing w:after="210"/>
        <w:jc w:val="center"/>
        <w:outlineLvl w:val="0"/>
        <w:rPr>
          <w:rFonts w:ascii="微软雅黑" w:eastAsia="微软雅黑" w:hAnsi="微软雅黑" w:cs="宋体" w:hint="eastAsia"/>
          <w:b/>
          <w:bCs/>
          <w:color w:val="333333"/>
          <w:spacing w:val="8"/>
          <w:kern w:val="36"/>
          <w:sz w:val="30"/>
          <w:szCs w:val="30"/>
        </w:rPr>
      </w:pPr>
      <w:r w:rsidRPr="00430372">
        <w:rPr>
          <w:rFonts w:ascii="微软雅黑" w:eastAsia="微软雅黑" w:hAnsi="微软雅黑" w:cs="宋体" w:hint="eastAsia"/>
          <w:b/>
          <w:bCs/>
          <w:color w:val="333333"/>
          <w:spacing w:val="8"/>
          <w:kern w:val="36"/>
          <w:sz w:val="30"/>
          <w:szCs w:val="30"/>
        </w:rPr>
        <w:t>关于发布2022年注册会计师全国统一考试</w:t>
      </w:r>
    </w:p>
    <w:p w:rsidR="00430372" w:rsidRPr="00430372" w:rsidRDefault="00430372" w:rsidP="00430372">
      <w:pPr>
        <w:widowControl/>
        <w:shd w:val="clear" w:color="auto" w:fill="FFFFFF"/>
        <w:spacing w:after="210"/>
        <w:jc w:val="center"/>
        <w:outlineLvl w:val="0"/>
        <w:rPr>
          <w:rFonts w:ascii="微软雅黑" w:eastAsia="微软雅黑" w:hAnsi="微软雅黑" w:cs="宋体"/>
          <w:b/>
          <w:bCs/>
          <w:color w:val="333333"/>
          <w:spacing w:val="8"/>
          <w:kern w:val="36"/>
          <w:sz w:val="30"/>
          <w:szCs w:val="30"/>
        </w:rPr>
      </w:pPr>
      <w:r w:rsidRPr="00430372">
        <w:rPr>
          <w:rFonts w:ascii="微软雅黑" w:eastAsia="微软雅黑" w:hAnsi="微软雅黑" w:cs="宋体" w:hint="eastAsia"/>
          <w:b/>
          <w:bCs/>
          <w:color w:val="333333"/>
          <w:spacing w:val="8"/>
          <w:kern w:val="36"/>
          <w:sz w:val="30"/>
          <w:szCs w:val="30"/>
        </w:rPr>
        <w:t>报名时间和考试时间的公告</w:t>
      </w:r>
    </w:p>
    <w:p w:rsidR="00430372" w:rsidRPr="00430372" w:rsidRDefault="00430372" w:rsidP="00430372">
      <w:pPr>
        <w:widowControl/>
        <w:shd w:val="clear" w:color="auto" w:fill="FFFFFF"/>
        <w:spacing w:line="405" w:lineRule="atLeast"/>
        <w:ind w:right="240" w:firstLineChars="100" w:firstLine="276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430372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经财政部注册会计师考试委员会批准，现将2022年注册会计师全国统一考试报名时间和考试时间公告如下：</w:t>
      </w:r>
    </w:p>
    <w:p w:rsidR="00430372" w:rsidRPr="00430372" w:rsidRDefault="00430372" w:rsidP="00430372">
      <w:pPr>
        <w:widowControl/>
        <w:shd w:val="clear" w:color="auto" w:fill="FFFFFF"/>
        <w:spacing w:line="405" w:lineRule="atLeast"/>
        <w:ind w:right="240"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430372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6"/>
        </w:rPr>
        <w:t>一、报名时间</w:t>
      </w:r>
    </w:p>
    <w:p w:rsidR="00430372" w:rsidRPr="00430372" w:rsidRDefault="00430372" w:rsidP="00430372">
      <w:pPr>
        <w:widowControl/>
        <w:shd w:val="clear" w:color="auto" w:fill="FFFFFF"/>
        <w:spacing w:line="405" w:lineRule="atLeast"/>
        <w:ind w:right="240"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430372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网上报名时间为2022年4月6-29日</w:t>
      </w:r>
      <w:r w:rsidRPr="00430372">
        <w:rPr>
          <w:rFonts w:ascii="宋体" w:eastAsia="宋体" w:hAnsi="宋体" w:cs="宋体" w:hint="eastAsia"/>
          <w:color w:val="000000"/>
          <w:spacing w:val="8"/>
          <w:kern w:val="0"/>
          <w:sz w:val="26"/>
          <w:szCs w:val="26"/>
        </w:rPr>
        <w:t>（24小时）。</w:t>
      </w:r>
    </w:p>
    <w:p w:rsidR="00430372" w:rsidRPr="00430372" w:rsidRDefault="00430372" w:rsidP="00430372">
      <w:pPr>
        <w:widowControl/>
        <w:shd w:val="clear" w:color="auto" w:fill="FFFFFF"/>
        <w:spacing w:line="405" w:lineRule="atLeast"/>
        <w:ind w:right="240"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430372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6"/>
        </w:rPr>
        <w:t>二、</w:t>
      </w:r>
      <w:r w:rsidRPr="00430372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26"/>
        </w:rPr>
        <w:t>交费时间</w:t>
      </w:r>
    </w:p>
    <w:p w:rsidR="00430372" w:rsidRPr="00430372" w:rsidRDefault="00430372" w:rsidP="00430372">
      <w:pPr>
        <w:widowControl/>
        <w:shd w:val="clear" w:color="auto" w:fill="FFFFFF"/>
        <w:spacing w:line="405" w:lineRule="atLeast"/>
        <w:ind w:right="240"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430372">
        <w:rPr>
          <w:rFonts w:ascii="宋体" w:eastAsia="宋体" w:hAnsi="宋体" w:cs="宋体" w:hint="eastAsia"/>
          <w:color w:val="000000"/>
          <w:spacing w:val="8"/>
          <w:kern w:val="0"/>
          <w:sz w:val="26"/>
          <w:szCs w:val="26"/>
        </w:rPr>
        <w:t>2022年6月15-30日（早8:00-晚8:00）。</w:t>
      </w:r>
    </w:p>
    <w:p w:rsidR="00430372" w:rsidRPr="00430372" w:rsidRDefault="00430372" w:rsidP="00430372">
      <w:pPr>
        <w:widowControl/>
        <w:shd w:val="clear" w:color="auto" w:fill="FFFFFF"/>
        <w:spacing w:line="405" w:lineRule="atLeast"/>
        <w:ind w:right="240"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430372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6"/>
        </w:rPr>
        <w:t>三、考试时间</w:t>
      </w:r>
    </w:p>
    <w:p w:rsidR="00430372" w:rsidRPr="00430372" w:rsidRDefault="00430372" w:rsidP="00430372">
      <w:pPr>
        <w:widowControl/>
        <w:shd w:val="clear" w:color="auto" w:fill="FFFFFF"/>
        <w:spacing w:line="405" w:lineRule="atLeast"/>
        <w:ind w:right="240"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430372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2022年8月26-28日举行专业阶段考试</w:t>
      </w:r>
      <w:r w:rsidRPr="00430372">
        <w:rPr>
          <w:rFonts w:ascii="宋体" w:eastAsia="宋体" w:hAnsi="宋体" w:cs="宋体" w:hint="eastAsia"/>
          <w:color w:val="000000"/>
          <w:spacing w:val="8"/>
          <w:kern w:val="0"/>
          <w:sz w:val="26"/>
          <w:szCs w:val="26"/>
        </w:rPr>
        <w:t>（其中：会计、财务成本管理、经济法、税法四个科目将在部分考区实施两场考试）。</w:t>
      </w:r>
    </w:p>
    <w:p w:rsidR="00430372" w:rsidRPr="00430372" w:rsidRDefault="00430372" w:rsidP="00430372">
      <w:pPr>
        <w:widowControl/>
        <w:shd w:val="clear" w:color="auto" w:fill="FFFFFF"/>
        <w:spacing w:line="405" w:lineRule="atLeast"/>
        <w:ind w:right="240"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430372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2022年8月27日举行综合阶段考试。</w:t>
      </w:r>
    </w:p>
    <w:p w:rsidR="00430372" w:rsidRPr="00430372" w:rsidRDefault="00430372" w:rsidP="00430372">
      <w:pPr>
        <w:widowControl/>
        <w:shd w:val="clear" w:color="auto" w:fill="FFFFFF"/>
        <w:spacing w:line="405" w:lineRule="atLeast"/>
        <w:ind w:right="240"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430372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鉴于欧洲地区疫情防控形势存在诸多不确定性因素，为确保考生的身体健康和生命安全，便于考生早作安排，经综合研判，决定取消2022年欧洲考区的考试。</w:t>
      </w:r>
    </w:p>
    <w:p w:rsidR="00430372" w:rsidRPr="00430372" w:rsidRDefault="00430372" w:rsidP="00430372">
      <w:pPr>
        <w:widowControl/>
        <w:shd w:val="clear" w:color="auto" w:fill="FFFFFF"/>
        <w:spacing w:line="405" w:lineRule="atLeast"/>
        <w:ind w:right="240"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430372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具体安排请关注拟于2022年3月份在中国注册会计师协会网站（https：//www.cicpa.org.cn)发布的2022年注册会计师全国统一考试报名简章。</w:t>
      </w:r>
    </w:p>
    <w:p w:rsidR="00430372" w:rsidRPr="00430372" w:rsidRDefault="00430372" w:rsidP="00430372">
      <w:pPr>
        <w:widowControl/>
        <w:shd w:val="clear" w:color="auto" w:fill="FFFFFF"/>
        <w:spacing w:line="405" w:lineRule="atLeast"/>
        <w:ind w:right="240"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430372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特此公告。</w:t>
      </w:r>
    </w:p>
    <w:p w:rsidR="00430372" w:rsidRPr="00430372" w:rsidRDefault="00430372" w:rsidP="00430372">
      <w:pPr>
        <w:widowControl/>
        <w:shd w:val="clear" w:color="auto" w:fill="FFFFFF"/>
        <w:spacing w:line="405" w:lineRule="atLeast"/>
        <w:ind w:right="240" w:firstLine="48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430372">
        <w:rPr>
          <w:rFonts w:ascii="宋体" w:eastAsia="宋体" w:hAnsi="宋体" w:cs="宋体" w:hint="eastAsia"/>
          <w:color w:val="000000"/>
          <w:spacing w:val="8"/>
          <w:kern w:val="0"/>
          <w:sz w:val="26"/>
          <w:szCs w:val="26"/>
        </w:rPr>
        <w:t> </w:t>
      </w:r>
      <w:r>
        <w:rPr>
          <w:rFonts w:ascii="宋体" w:eastAsia="宋体" w:hAnsi="宋体" w:cs="宋体" w:hint="eastAsia"/>
          <w:color w:val="000000"/>
          <w:spacing w:val="8"/>
          <w:kern w:val="0"/>
          <w:sz w:val="26"/>
          <w:szCs w:val="26"/>
        </w:rPr>
        <w:t xml:space="preserve">                  </w:t>
      </w:r>
      <w:r w:rsidRPr="00430372">
        <w:rPr>
          <w:rFonts w:ascii="宋体" w:eastAsia="宋体" w:hAnsi="宋体" w:cs="宋体" w:hint="eastAsia"/>
          <w:color w:val="000000"/>
          <w:spacing w:val="8"/>
          <w:kern w:val="0"/>
          <w:sz w:val="26"/>
          <w:szCs w:val="26"/>
        </w:rPr>
        <w:t>财政部注册会计师考试委员会办公室</w:t>
      </w:r>
    </w:p>
    <w:p w:rsidR="00430372" w:rsidRPr="00430372" w:rsidRDefault="00430372" w:rsidP="00430372">
      <w:pPr>
        <w:widowControl/>
        <w:shd w:val="clear" w:color="auto" w:fill="FFFFFF"/>
        <w:spacing w:line="405" w:lineRule="atLeast"/>
        <w:ind w:right="792" w:firstLineChars="1700" w:firstLine="4692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430372">
        <w:rPr>
          <w:rFonts w:ascii="宋体" w:eastAsia="宋体" w:hAnsi="宋体" w:cs="宋体" w:hint="eastAsia"/>
          <w:color w:val="000000"/>
          <w:spacing w:val="8"/>
          <w:kern w:val="0"/>
          <w:sz w:val="26"/>
          <w:szCs w:val="26"/>
        </w:rPr>
        <w:t>2021年11月24日</w:t>
      </w:r>
    </w:p>
    <w:p w:rsidR="00077A63" w:rsidRDefault="00077A63"/>
    <w:sectPr w:rsidR="00077A63" w:rsidSect="00077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0372"/>
    <w:rsid w:val="00077A63"/>
    <w:rsid w:val="000F633E"/>
    <w:rsid w:val="001B0F8A"/>
    <w:rsid w:val="00244E48"/>
    <w:rsid w:val="002F5B59"/>
    <w:rsid w:val="00430372"/>
    <w:rsid w:val="008C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6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303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3037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430372"/>
  </w:style>
  <w:style w:type="character" w:styleId="a3">
    <w:name w:val="Hyperlink"/>
    <w:basedOn w:val="a0"/>
    <w:uiPriority w:val="99"/>
    <w:semiHidden/>
    <w:unhideWhenUsed/>
    <w:rsid w:val="00430372"/>
    <w:rPr>
      <w:color w:val="0000FF"/>
      <w:u w:val="single"/>
    </w:rPr>
  </w:style>
  <w:style w:type="character" w:styleId="a4">
    <w:name w:val="Emphasis"/>
    <w:basedOn w:val="a0"/>
    <w:uiPriority w:val="20"/>
    <w:qFormat/>
    <w:rsid w:val="00430372"/>
    <w:rPr>
      <w:i/>
      <w:iCs/>
    </w:rPr>
  </w:style>
  <w:style w:type="paragraph" w:styleId="a5">
    <w:name w:val="Normal (Web)"/>
    <w:basedOn w:val="a"/>
    <w:uiPriority w:val="99"/>
    <w:semiHidden/>
    <w:unhideWhenUsed/>
    <w:rsid w:val="004303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303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1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2021-11-25T02:03:00Z</dcterms:created>
  <dcterms:modified xsi:type="dcterms:W3CDTF">2021-11-25T02:08:00Z</dcterms:modified>
</cp:coreProperties>
</file>