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01C5" w14:textId="77777777" w:rsidR="00000000" w:rsidRDefault="008448B3">
      <w:pPr>
        <w:rPr>
          <w:rFonts w:eastAsia="黑体"/>
          <w:sz w:val="32"/>
          <w:szCs w:val="40"/>
        </w:rPr>
      </w:pPr>
      <w:r>
        <w:rPr>
          <w:rFonts w:eastAsia="黑体"/>
          <w:sz w:val="32"/>
          <w:szCs w:val="40"/>
        </w:rPr>
        <w:t>附件</w:t>
      </w:r>
      <w:r>
        <w:rPr>
          <w:rFonts w:eastAsia="黑体"/>
          <w:sz w:val="32"/>
          <w:szCs w:val="40"/>
        </w:rPr>
        <w:t>2</w:t>
      </w:r>
    </w:p>
    <w:p w14:paraId="32F197B1" w14:textId="77777777" w:rsidR="00000000" w:rsidRDefault="008448B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河南省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统一考试录用公务员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开封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市职位</w:t>
      </w:r>
    </w:p>
    <w:p w14:paraId="795532D2" w14:textId="77777777" w:rsidR="00000000" w:rsidRDefault="008448B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（非人民警察职位）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体检须知</w:t>
      </w:r>
    </w:p>
    <w:p w14:paraId="548B941B" w14:textId="77777777" w:rsidR="00000000" w:rsidRDefault="008448B3">
      <w:pPr>
        <w:pStyle w:val="2"/>
        <w:rPr>
          <w:rFonts w:hint="eastAsia"/>
        </w:rPr>
      </w:pPr>
    </w:p>
    <w:p w14:paraId="09BDA65B" w14:textId="77777777" w:rsidR="00000000" w:rsidRDefault="008448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考生体检时须持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本人有效身份证原件、笔试准考证、面试通知单，</w:t>
      </w:r>
      <w:r>
        <w:rPr>
          <w:rFonts w:ascii="仿宋_GB2312" w:eastAsia="仿宋_GB2312" w:hAnsi="仿宋_GB2312" w:cs="仿宋_GB2312" w:hint="eastAsia"/>
          <w:sz w:val="32"/>
          <w:szCs w:val="32"/>
        </w:rPr>
        <w:t>准时到达集合地点，按照分组分别集合报到、验证，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未能准时到达的，按自动放弃体检资格处理。</w:t>
      </w:r>
    </w:p>
    <w:p w14:paraId="4BA39CAB" w14:textId="77777777" w:rsidR="00000000" w:rsidRDefault="008448B3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int="eastAsia"/>
          <w:sz w:val="32"/>
        </w:rPr>
        <w:t>2.</w:t>
      </w:r>
      <w:r>
        <w:rPr>
          <w:rFonts w:ascii="仿宋_GB2312" w:eastAsia="仿宋_GB2312" w:hint="eastAsia"/>
          <w:sz w:val="32"/>
        </w:rPr>
        <w:t>分组点名时应将</w:t>
      </w:r>
      <w:r>
        <w:rPr>
          <w:rFonts w:ascii="仿宋_GB2312" w:eastAsia="仿宋_GB2312" w:hint="eastAsia"/>
          <w:sz w:val="32"/>
        </w:rPr>
        <w:t>携带的</w:t>
      </w:r>
      <w:r>
        <w:rPr>
          <w:rFonts w:ascii="仿宋_GB2312" w:eastAsia="仿宋_GB2312" w:hint="eastAsia"/>
          <w:sz w:val="32"/>
        </w:rPr>
        <w:t>无线通讯工具、电子设备等与体检无关的物品</w:t>
      </w:r>
      <w:r>
        <w:rPr>
          <w:rFonts w:ascii="仿宋_GB2312" w:eastAsia="仿宋_GB2312" w:hint="eastAsia"/>
          <w:sz w:val="32"/>
        </w:rPr>
        <w:t>交工作人员统一保管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</w:rPr>
        <w:t>体检结束离开时领回。</w:t>
      </w:r>
      <w:r>
        <w:rPr>
          <w:rFonts w:ascii="仿宋_GB2312" w:eastAsia="仿宋_GB2312" w:hAnsi="仿宋_GB2312" w:cs="仿宋_GB2312" w:hint="eastAsia"/>
          <w:sz w:val="32"/>
        </w:rPr>
        <w:t>否则一经发现，无论是否使用，均视为作弊，取消体检资格。</w:t>
      </w:r>
    </w:p>
    <w:p w14:paraId="5EBE1B05" w14:textId="77777777" w:rsidR="00000000" w:rsidRDefault="008448B3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体检过程中，考生必须严格遵守体检纪律，服从工作人员管理，按照工作人员指引和体检顺序进行体检，</w:t>
      </w:r>
      <w:r>
        <w:rPr>
          <w:rFonts w:ascii="仿宋_GB2312" w:eastAsia="仿宋_GB2312" w:hint="eastAsia"/>
          <w:sz w:val="32"/>
        </w:rPr>
        <w:t>不</w:t>
      </w:r>
      <w:r>
        <w:rPr>
          <w:rFonts w:ascii="仿宋_GB2312" w:eastAsia="仿宋_GB2312" w:hint="eastAsia"/>
          <w:sz w:val="32"/>
        </w:rPr>
        <w:t>得随意走动、大声喧</w:t>
      </w:r>
      <w:r>
        <w:rPr>
          <w:rFonts w:ascii="仿宋_GB2312" w:eastAsia="仿宋_GB2312" w:hint="eastAsia"/>
          <w:sz w:val="32"/>
        </w:rPr>
        <w:t>哗，不得</w:t>
      </w:r>
      <w:r>
        <w:rPr>
          <w:rFonts w:ascii="仿宋_GB2312" w:eastAsia="仿宋_GB2312" w:hint="eastAsia"/>
          <w:sz w:val="32"/>
        </w:rPr>
        <w:t>擅自离队单独行动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严禁与外界人员接触</w:t>
      </w:r>
      <w:r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Ansi="仿宋_GB2312" w:cs="仿宋_GB2312" w:hint="eastAsia"/>
          <w:sz w:val="32"/>
        </w:rPr>
        <w:t>在体检过程中透露个人姓名等信息的，取消体检资格。</w:t>
      </w:r>
    </w:p>
    <w:p w14:paraId="3E1F72EC" w14:textId="77777777" w:rsidR="00000000" w:rsidRDefault="008448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考生须配合医生认真检查所有项目，如隐瞒病史影响体检结果或漏检、自动放弃某一检查项目的，将会影响录用。对弄虚作假、冒名顶替，或者隐瞒真实情况，致使体检结果失实的考生，取消录用。</w:t>
      </w:r>
    </w:p>
    <w:p w14:paraId="578894FC" w14:textId="77777777" w:rsidR="00000000" w:rsidRDefault="008448B3">
      <w:pPr>
        <w:pStyle w:val="p0"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体检费用自理，由医院方收取。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（请准备充足现金，标准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元）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DC86BCD" w14:textId="77777777" w:rsidR="00000000" w:rsidRDefault="008448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体检前一天请注意休息，少吃或不吃高脂类食品，勿熬夜，不要饮酒，避免剧烈运动。</w:t>
      </w:r>
    </w:p>
    <w:p w14:paraId="7CDC72A8" w14:textId="77777777" w:rsidR="00000000" w:rsidRDefault="008448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体检当天需进行采血、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超等检查，请在受检前空腹、禁食、禁水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小时，近视的须带</w:t>
      </w:r>
      <w:r>
        <w:rPr>
          <w:rFonts w:ascii="仿宋_GB2312" w:eastAsia="仿宋_GB2312" w:hAnsi="仿宋_GB2312" w:cs="仿宋_GB2312" w:hint="eastAsia"/>
          <w:sz w:val="32"/>
          <w:szCs w:val="32"/>
        </w:rPr>
        <w:t>着合适的近视镜。</w:t>
      </w:r>
    </w:p>
    <w:p w14:paraId="30279968" w14:textId="77777777" w:rsidR="00000000" w:rsidRDefault="008448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规定，女性受检者月经期间请勿做妇科及尿液检查，待经期完毕后再补检；怀孕考生请携带县级以上综合性医院出具的怀孕证明，并提交书面申请（书面申请的内容应包含姓名、身份证号、准考证号、报考单位、职位代码、预产期时间、申请延期检查的项目、申请延期原因、联系电话和个人手写签名等），体检时出具怀孕证明并告知医护人员，勿做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光检查。</w:t>
      </w:r>
    </w:p>
    <w:p w14:paraId="7A3506B7" w14:textId="77777777" w:rsidR="00000000" w:rsidRDefault="008448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体检医师可根据实际需要，增加必要的相应检查、检验项目（另需准备现金，</w:t>
      </w:r>
      <w:r>
        <w:rPr>
          <w:rFonts w:ascii="仿宋_GB2312" w:eastAsia="仿宋_GB2312" w:hint="eastAsia"/>
          <w:sz w:val="32"/>
          <w:szCs w:val="32"/>
        </w:rPr>
        <w:t>以医院对具体项目的收费标准为准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）。请配合医生认真检查所有项目，勿漏检。若自动放弃某一项检查项目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，将会影响体检结果。</w:t>
      </w:r>
    </w:p>
    <w:p w14:paraId="5F4F95D0" w14:textId="77777777" w:rsidR="00000000" w:rsidRDefault="008448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考生对体检结论有疑问时，可以书面提出复检申请，经市公务员主管部门批准后进行复检。复检只能进行一次，体检结果以复检结论为准。</w:t>
      </w:r>
    </w:p>
    <w:p w14:paraId="0B3325CE" w14:textId="77777777" w:rsidR="00000000" w:rsidRDefault="008448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考生应提前认真阅读体检注意事项，提前查询交通路线，适当安排路途时间，注意交通安全并按时到达集合地点。</w:t>
      </w:r>
    </w:p>
    <w:p w14:paraId="443E1020" w14:textId="77777777" w:rsidR="00000000" w:rsidRDefault="008448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确认体检项目无漏检、误检后，考生取回代保管物品，自行离开体检医院。</w:t>
      </w:r>
    </w:p>
    <w:p w14:paraId="1BFD6F9F" w14:textId="77777777" w:rsidR="00000000" w:rsidRDefault="008448B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14:paraId="64AFF1FD" w14:textId="77777777" w:rsidR="008448B3" w:rsidRDefault="008448B3">
      <w:pPr>
        <w:spacing w:line="560" w:lineRule="exact"/>
      </w:pPr>
    </w:p>
    <w:sectPr w:rsidR="008448B3">
      <w:pgSz w:w="11906" w:h="16838"/>
      <w:pgMar w:top="1610" w:right="1587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hmODdlYTMxZjA4MmUwZjkzN2EzZDMxZDNlOTAzMmEifQ=="/>
  </w:docVars>
  <w:rsids>
    <w:rsidRoot w:val="00147353"/>
    <w:rsid w:val="00147353"/>
    <w:rsid w:val="008448B3"/>
    <w:rsid w:val="11FD3A3E"/>
    <w:rsid w:val="13B9222A"/>
    <w:rsid w:val="1472415E"/>
    <w:rsid w:val="18C80D5B"/>
    <w:rsid w:val="1D8965DF"/>
    <w:rsid w:val="1F182311"/>
    <w:rsid w:val="1FD71884"/>
    <w:rsid w:val="2EFF42F5"/>
    <w:rsid w:val="36F20BBB"/>
    <w:rsid w:val="3DE2392C"/>
    <w:rsid w:val="3FF7AF5C"/>
    <w:rsid w:val="478D3B1B"/>
    <w:rsid w:val="49746212"/>
    <w:rsid w:val="4A62250E"/>
    <w:rsid w:val="4E3A5BF5"/>
    <w:rsid w:val="519FA9FB"/>
    <w:rsid w:val="57763155"/>
    <w:rsid w:val="58AE4343"/>
    <w:rsid w:val="65F7C8E8"/>
    <w:rsid w:val="6B0F149F"/>
    <w:rsid w:val="6EA2262A"/>
    <w:rsid w:val="76A99A9A"/>
    <w:rsid w:val="793CE10C"/>
    <w:rsid w:val="CD5F14FD"/>
    <w:rsid w:val="DEBDC779"/>
    <w:rsid w:val="EBB3C021"/>
    <w:rsid w:val="EFABA558"/>
    <w:rsid w:val="FF5F6C6B"/>
    <w:rsid w:val="FFD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A0F1C"/>
  <w15:chartTrackingRefBased/>
  <w15:docId w15:val="{398255F7-FB13-46C5-BF9A-8625AD7B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黑体" w:eastAsia="黑体" w:hAnsi="黑体" w:cs="黑体"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2024-05-06T10:27:00Z</cp:lastPrinted>
  <dcterms:created xsi:type="dcterms:W3CDTF">2024-05-07T01:55:00Z</dcterms:created>
  <dcterms:modified xsi:type="dcterms:W3CDTF">2024-05-07T01:55:00Z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ABEB16806C4146E39AC476F229A20523</vt:lpwstr>
  </property>
</Properties>
</file>